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115</w:t>
      </w:r>
      <w:r w:rsidRPr="004A6F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A6F1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C1773" w:rsidRPr="004A6F12" w:rsidTr="00AF67B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4A6F1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A6F1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A6F1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4A6F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016</w:t>
            </w:r>
          </w:p>
        </w:tc>
      </w:tr>
    </w:tbl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4A6F1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A6F1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812"/>
        <w:gridCol w:w="935"/>
        <w:gridCol w:w="908"/>
        <w:gridCol w:w="638"/>
      </w:tblGrid>
      <w:tr w:rsidR="009C1773" w:rsidRPr="004A6F12" w:rsidTr="009C177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C1773" w:rsidRPr="004A6F12" w:rsidTr="009C177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112351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SUPORTE EXTERNO PARA BANDEIRAS PARA FIXAR EM PAREDE EM CANO GALVANIZADO, DE 2 POLEGADAS, PINTADO NA COR PRETO FOSCO, INSTALADO NA PAREDE EXTERNA DA CAMARA DE VEREADORES.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C1773" w:rsidRPr="004A6F12" w:rsidTr="009C177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9C1773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112356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MASTRO PARA BANDEIRA COM PRESILHAS PARA FIXAÇÃO DAS BANDEIRAS, EM CANO GALVANIZADO DE 1-1/4 POLEGADAS, TAMANHO DE 1,80M DE COMPRIMENTO X 1,55 MM DE ESPESSURA, COM PONTEIRA EM BOLA, PINTADO NA COR PRETO FOSCO, INSTALADO.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C1773" w:rsidRPr="004A6F12" w:rsidTr="00AF67B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A6F1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773" w:rsidRPr="004A6F12" w:rsidRDefault="009C1773" w:rsidP="00AF67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A6F1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A6F1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  <w:bookmarkStart w:id="0" w:name="_GoBack"/>
      <w:bookmarkEnd w:id="0"/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C1773" w:rsidRPr="004A6F12" w:rsidRDefault="009C1773" w:rsidP="009C177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A6F1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17/03/25</w:t>
      </w: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6F1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7B3681" wp14:editId="14E6D68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A6F1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C1773" w:rsidRPr="004A6F12" w:rsidRDefault="009C1773" w:rsidP="009C177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6C0761E" wp14:editId="508059E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C1773" w:rsidRDefault="009C1773" w:rsidP="009C177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C1773" w:rsidRDefault="009C1773" w:rsidP="009C177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C1773" w:rsidRPr="004A6F12" w:rsidRDefault="009C1773" w:rsidP="009C1773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C177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3814187" r:id="rId2"/>
      </w:object>
    </w:r>
  </w:p>
  <w:p w:rsidR="00FF3937" w:rsidRPr="004D7D79" w:rsidRDefault="009C177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C177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9C177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C177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C177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73"/>
    <w:rsid w:val="0028233E"/>
    <w:rsid w:val="00823363"/>
    <w:rsid w:val="009C177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C177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177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C177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177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2025-03-18T17:42:00Z</dcterms:created>
  <dcterms:modified xsi:type="dcterms:W3CDTF">2025-03-18T17:43:00Z</dcterms:modified>
</cp:coreProperties>
</file>